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русского языка</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«История русского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положения и концепции в области общего языкознания, теории и истории основного изучае-мого языка (языков)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профессиональную деятельность, базируясь на знании вопросов общего языкознания, теории и истории основного изучаемого языка (языков)</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теоретическими сведениями в области общего языкознания, истории основного изучаемого языка (языков)</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«История русского языка»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Общее языкознание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Становление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 гласных и согласных фонем древнерусского языка.Основные методы исторического изучения языка. Сравнительно-исторический метод. Метод внутренней реконструкции.</w:t>
            </w:r>
          </w:p>
          <w:p>
            <w:pPr>
              <w:jc w:val="both"/>
              <w:spacing w:after="0" w:line="240" w:lineRule="auto"/>
              <w:rPr>
                <w:sz w:val="24"/>
                <w:szCs w:val="24"/>
              </w:rPr>
            </w:pPr>
            <w:r>
              <w:rPr>
                <w:rFonts w:ascii="Times New Roman" w:hAnsi="Times New Roman" w:cs="Times New Roman"/>
                <w:color w:val="#000000"/>
                <w:sz w:val="24"/>
                <w:szCs w:val="24"/>
              </w:rPr>
              <w:t> 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 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1699.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Проблемы и задачи исторической фонетики как истории звуковых изменений и фонологических отношений. Основные единицы фонетики: слог, фонема, звук. Слог как надсегментная единица звуковой системы. Фонема как функциональная единица парадигматического плана звуковой системы. Звук языка как основная единица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синтагматического плана и наиболее реальная реконструируемая единица исторической фонетики.Фонетическая система древнерусского языка эпохи первых письменных памятников (X-X1 вв.). 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Вопрос о количественных различиях гласных.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 Редуцированные гласные, место редуцированных Ъ и Ь в системе фонем. Позиционная мена редуцированных. Фонемы &lt;ê&gt; и &lt;ô&gt;. Согласные. Состав согласных. Классификация согласных. Позиционная мена твердых согласных.Фонетические процессы древнерусского периода. Вторичное смягчение «полумягких» согласных. Вопрос о времени данного фонетического процесса. 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языке.Изменение Е в О. Время протекания этого фонетического процесса и позиционные условия. Явления аналогии, связанные с данным изменением. Последствия этого изменения для фонетической системы: появление новой сильной позиции по твердости- мягкости перед гласной фонемой &lt;о&gt;.История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3054.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 гории имен. Система склонения имен существительных древнерусского языка. Общая характеристика морфологического строя древнерусского языка начала письменного периода. 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 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 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флексии как выразители числового и падежного значений и их отношение к родовой характеристики имен. Древнерусское именное склонение в его отношении к позднепраславянскому и старославянскому склонению.Утрата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 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существительных.История склонения существительных мужского рода как объединение их в одном типе склонения. Судьба имен на *j либо утративших древнее склонение (зять- 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pPr>
              <w:jc w:val="both"/>
              <w:spacing w:after="0" w:line="240" w:lineRule="auto"/>
              <w:rPr>
                <w:sz w:val="24"/>
                <w:szCs w:val="24"/>
              </w:rPr>
            </w:pPr>
            <w:r>
              <w:rPr>
                <w:rFonts w:ascii="Times New Roman" w:hAnsi="Times New Roman" w:cs="Times New Roman"/>
                <w:color w:val="#000000"/>
                <w:sz w:val="24"/>
                <w:szCs w:val="24"/>
              </w:rPr>
              <w:t> 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 Взаимодействии твердого и мягкого вариантов склонения как отражение общей тенденции к определению синонимии падежных окончаний. 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 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 XV11 вв. (послал с отписки курчанина, перед дьяки, с товарищи, своими персты и т.п.).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форм именительного падежа множественного числа. Установление флексии -И /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 русском языке.Система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 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 Имя прилагательное.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 Система глагольных категорий и форм в древнерусском языке. Категория вида. Видовое противопоставление глагольных основ по линии ограниченности- неограниченности действия (состояния) во времени. 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 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 Типы формообразующих основ глагола. Основа инфинитива. Основа настоящего времени, тематические и нетематические основы. 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 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 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Расширение функций перфекта и преобразование форм на –Л– в универсальный выразитель значения прошедшего времени. История форм ирреальных наклонений. Преобразование форм ед. ч. и утрата форм двойственного и множественного числа повелительного наклонения.  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причастия в русском языке.Закрепление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Преобразование именных (кратких) форм действительных причастий в категорию деепричастия. Формообразующие и синтаксические особенности деепричастий, отражающие их историческую связь с причастными формами в полупредикативной функции. Сохранение именных форм страдательных причастий в функции предиката пассивных конструкций как результат – утрата ими форм косвенных падежей.Закрепление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синтаксис. Исторические связи синтаксиса и морфологии. Главные члены предложения, особенности в способах их выражения.Особенности согласования и управления в древнерусском языке, соотношение беспредложных и предложно-падежных форм. Простое предложение. Типы односоставных предложений в древнерусском языке, развитие безличных предложений. Проблема сложного предложения в древнерусском связном тексте. Соотношение сочинения и подчинения в древнерусских текстах. Развитие новых средств выражения подчинительных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Киевской Руси. Первое южнославянское влияние и связанные с ним культурно- языковые процессы.  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Концепция В.В. Виноградова о двух типах древнерусского литературного языка: книжно- славянском и народно-литературном. Типы древнерусских письменных памятников. Памятники церковнославянского языка. 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862.3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Московской Руси. Второе южнославянское влияние и связанные с ним культурно- языковые процессы. Реставрационные намерения, лежащие в основе второго южнославянского влияния: стремление русских церковников «очистить» тексты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памятников от элементов, проникших в него в результате их русификации, возвратить клерикальную литературу к «первоначальному» состоянию. 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 Социально-экономические и политические предпосылки образования русского литературного языка национального периода, его демократизация.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  Общие предпосылки формирования нового русского литературного языка. Общественно- политическая ситуация в XVIII в. Языковые программы и языковая практика в XVIII в. Общеевропейские лингво-стилистические схемы и специфика русского языкового материала в языковых программах XVIII в. Проблема отбора языкового материала в процессе нормализации литературного языка. 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pPr>
              <w:jc w:val="both"/>
              <w:spacing w:after="0" w:line="240" w:lineRule="auto"/>
              <w:rPr>
                <w:sz w:val="24"/>
                <w:szCs w:val="24"/>
              </w:rPr>
            </w:pPr>
            <w:r>
              <w:rPr>
                <w:rFonts w:ascii="Times New Roman" w:hAnsi="Times New Roman" w:cs="Times New Roman"/>
                <w:color w:val="#000000"/>
                <w:sz w:val="24"/>
                <w:szCs w:val="24"/>
              </w:rPr>
              <w:t> Дальнейшее развитие ломоносовской программы литературного языка. Различные интерпретации стилистической теории М.В. Ломоносова.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 Синтез  церковнославянской и  русской    стихии   в   творчестве А.С. Пушкина. Полифонизм поэтики Пушкина: разнородные лингвистические элементы соотносятся не с разными жанрами, а с разными авторскими позициями. Функции славянизмов и заимствований в творчестве Пушкина. Пушкин как противник отождествления литературного и разговорного языка. 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 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методы исторического изучения языка.</w:t>
            </w:r>
          </w:p>
          <w:p>
            <w:pPr>
              <w:jc w:val="both"/>
              <w:spacing w:after="0" w:line="240" w:lineRule="auto"/>
              <w:rPr>
                <w:sz w:val="24"/>
                <w:szCs w:val="24"/>
              </w:rPr>
            </w:pPr>
            <w:r>
              <w:rPr>
                <w:rFonts w:ascii="Times New Roman" w:hAnsi="Times New Roman" w:cs="Times New Roman"/>
                <w:color w:val="#000000"/>
                <w:sz w:val="24"/>
                <w:szCs w:val="24"/>
              </w:rPr>
              <w:t> 2.Сравнительно-исторический метод. Метод внутренней реконструкции.</w:t>
            </w:r>
          </w:p>
          <w:p>
            <w:pPr>
              <w:jc w:val="both"/>
              <w:spacing w:after="0" w:line="240" w:lineRule="auto"/>
              <w:rPr>
                <w:sz w:val="24"/>
                <w:szCs w:val="24"/>
              </w:rPr>
            </w:pPr>
            <w:r>
              <w:rPr>
                <w:rFonts w:ascii="Times New Roman" w:hAnsi="Times New Roman" w:cs="Times New Roman"/>
                <w:color w:val="#000000"/>
                <w:sz w:val="24"/>
                <w:szCs w:val="24"/>
              </w:rPr>
              <w:t> 3.Сопоставительно-типологический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pPr>
              <w:jc w:val="both"/>
              <w:spacing w:after="0" w:line="240" w:lineRule="auto"/>
              <w:rPr>
                <w:sz w:val="24"/>
                <w:szCs w:val="24"/>
              </w:rPr>
            </w:pPr>
            <w:r>
              <w:rPr>
                <w:rFonts w:ascii="Times New Roman" w:hAnsi="Times New Roman" w:cs="Times New Roman"/>
                <w:color w:val="#000000"/>
                <w:sz w:val="24"/>
                <w:szCs w:val="24"/>
              </w:rPr>
              <w:t> 4.Проблема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w:t>
            </w:r>
          </w:p>
          <w:p>
            <w:pPr>
              <w:jc w:val="both"/>
              <w:spacing w:after="0" w:line="240" w:lineRule="auto"/>
              <w:rPr>
                <w:sz w:val="24"/>
                <w:szCs w:val="24"/>
              </w:rPr>
            </w:pPr>
            <w:r>
              <w:rPr>
                <w:rFonts w:ascii="Times New Roman" w:hAnsi="Times New Roman" w:cs="Times New Roman"/>
                <w:color w:val="#000000"/>
                <w:sz w:val="24"/>
                <w:szCs w:val="24"/>
              </w:rPr>
              <w:t> 5.Возможная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Дайте определение понятий "литературный язык", "языковая ситуация", "диглоссия", "литературное двуязычие", "койне".</w:t>
            </w:r>
          </w:p>
          <w:p>
            <w:pPr>
              <w:jc w:val="both"/>
              <w:spacing w:after="0" w:line="240" w:lineRule="auto"/>
              <w:rPr>
                <w:sz w:val="24"/>
                <w:szCs w:val="24"/>
              </w:rPr>
            </w:pPr>
            <w:r>
              <w:rPr>
                <w:rFonts w:ascii="Times New Roman" w:hAnsi="Times New Roman" w:cs="Times New Roman"/>
                <w:color w:val="#000000"/>
                <w:sz w:val="24"/>
                <w:szCs w:val="24"/>
              </w:rPr>
              <w:t> 2. Сопоставьте ранние и поздние взгляды академика В.В. Виноградова на проблему образования древнерусского литературного языка, изучив работы ученого: Основные проблемы изучения образования и развития древнерусского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3. Используя материал работ Обнорского С.П. Очерки по истории русского литературного языка старшего периода. Приведите аргументы ученых в пользу русской (восточнославянской) либо церковно- славянской основы древнерусского литературного языка XI—XIV вв., а также наличия или отсутствия церковнославянизмов в тексте памятника Русская Правда.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1.Проблемы и задачи исторической фонетики как истории звуковых изменений и фонологических отношений. Основные единицы фонетики: слог, фонема, звук.</w:t>
            </w:r>
          </w:p>
          <w:p>
            <w:pPr>
              <w:jc w:val="both"/>
              <w:spacing w:after="0" w:line="240" w:lineRule="auto"/>
              <w:rPr>
                <w:sz w:val="24"/>
                <w:szCs w:val="24"/>
              </w:rPr>
            </w:pPr>
            <w:r>
              <w:rPr>
                <w:rFonts w:ascii="Times New Roman" w:hAnsi="Times New Roman" w:cs="Times New Roman"/>
                <w:color w:val="#000000"/>
                <w:sz w:val="24"/>
                <w:szCs w:val="24"/>
              </w:rPr>
              <w:t> 2.Слог как надсегментная единица звуковой системы.</w:t>
            </w:r>
          </w:p>
          <w:p>
            <w:pPr>
              <w:jc w:val="both"/>
              <w:spacing w:after="0" w:line="240" w:lineRule="auto"/>
              <w:rPr>
                <w:sz w:val="24"/>
                <w:szCs w:val="24"/>
              </w:rPr>
            </w:pPr>
            <w:r>
              <w:rPr>
                <w:rFonts w:ascii="Times New Roman" w:hAnsi="Times New Roman" w:cs="Times New Roman"/>
                <w:color w:val="#000000"/>
                <w:sz w:val="24"/>
                <w:szCs w:val="24"/>
              </w:rPr>
              <w:t> 3.Фонема как функциональная единица парадигматического плана звуковой системы.</w:t>
            </w:r>
          </w:p>
          <w:p>
            <w:pPr>
              <w:jc w:val="both"/>
              <w:spacing w:after="0" w:line="240" w:lineRule="auto"/>
              <w:rPr>
                <w:sz w:val="24"/>
                <w:szCs w:val="24"/>
              </w:rPr>
            </w:pPr>
            <w:r>
              <w:rPr>
                <w:rFonts w:ascii="Times New Roman" w:hAnsi="Times New Roman" w:cs="Times New Roman"/>
                <w:color w:val="#000000"/>
                <w:sz w:val="24"/>
                <w:szCs w:val="24"/>
              </w:rPr>
              <w:t> 4.Звук языка как основная единица синтагматического плана и наиболее реальная реконструируемая единица исторической фонетики.</w:t>
            </w:r>
          </w:p>
          <w:p>
            <w:pPr>
              <w:jc w:val="both"/>
              <w:spacing w:after="0" w:line="240" w:lineRule="auto"/>
              <w:rPr>
                <w:sz w:val="24"/>
                <w:szCs w:val="24"/>
              </w:rPr>
            </w:pPr>
            <w:r>
              <w:rPr>
                <w:rFonts w:ascii="Times New Roman" w:hAnsi="Times New Roman" w:cs="Times New Roman"/>
                <w:color w:val="#000000"/>
                <w:sz w:val="24"/>
                <w:szCs w:val="24"/>
              </w:rPr>
              <w:t> 5.Фонетическая система древнерусского языка эпохи первых письменных памятников (X- X1 вв.).</w:t>
            </w:r>
          </w:p>
          <w:p>
            <w:pPr>
              <w:jc w:val="both"/>
              <w:spacing w:after="0" w:line="240" w:lineRule="auto"/>
              <w:rPr>
                <w:sz w:val="24"/>
                <w:szCs w:val="24"/>
              </w:rPr>
            </w:pPr>
            <w:r>
              <w:rPr>
                <w:rFonts w:ascii="Times New Roman" w:hAnsi="Times New Roman" w:cs="Times New Roman"/>
                <w:color w:val="#000000"/>
                <w:sz w:val="24"/>
                <w:szCs w:val="24"/>
              </w:rPr>
              <w:t> 6.Тенденция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w:t>
            </w:r>
          </w:p>
          <w:p>
            <w:pPr>
              <w:jc w:val="both"/>
              <w:spacing w:after="0" w:line="240" w:lineRule="auto"/>
              <w:rPr>
                <w:sz w:val="24"/>
                <w:szCs w:val="24"/>
              </w:rPr>
            </w:pPr>
            <w:r>
              <w:rPr>
                <w:rFonts w:ascii="Times New Roman" w:hAnsi="Times New Roman" w:cs="Times New Roman"/>
                <w:color w:val="#000000"/>
                <w:sz w:val="24"/>
                <w:szCs w:val="24"/>
              </w:rPr>
              <w:t> 7.Вопрос о количественных различиях гласных.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1.Редуцированные гласные, место редуцированных Ъ и Ь в системе фонем.</w:t>
            </w:r>
          </w:p>
          <w:p>
            <w:pPr>
              <w:jc w:val="both"/>
              <w:spacing w:after="0" w:line="240" w:lineRule="auto"/>
              <w:rPr>
                <w:sz w:val="24"/>
                <w:szCs w:val="24"/>
              </w:rPr>
            </w:pPr>
            <w:r>
              <w:rPr>
                <w:rFonts w:ascii="Times New Roman" w:hAnsi="Times New Roman" w:cs="Times New Roman"/>
                <w:color w:val="#000000"/>
                <w:sz w:val="24"/>
                <w:szCs w:val="24"/>
              </w:rPr>
              <w:t> 2.Позиционная мена редуцированных. Фонемы &lt;ê&gt; и &lt;ô&gt;. Согласные. Состав согласных. Классификация согласных. Позиционная мена твердых согласных.</w:t>
            </w:r>
          </w:p>
          <w:p>
            <w:pPr>
              <w:jc w:val="both"/>
              <w:spacing w:after="0" w:line="240" w:lineRule="auto"/>
              <w:rPr>
                <w:sz w:val="24"/>
                <w:szCs w:val="24"/>
              </w:rPr>
            </w:pPr>
            <w:r>
              <w:rPr>
                <w:rFonts w:ascii="Times New Roman" w:hAnsi="Times New Roman" w:cs="Times New Roman"/>
                <w:color w:val="#000000"/>
                <w:sz w:val="24"/>
                <w:szCs w:val="24"/>
              </w:rPr>
              <w:t> 3.Фонетические процессы древнерусского периода. Вторичное смягчение «полумягких» согласных. Вопрос о времени данного фонетического процесса.</w:t>
            </w:r>
          </w:p>
          <w:p>
            <w:pPr>
              <w:jc w:val="both"/>
              <w:spacing w:after="0" w:line="240" w:lineRule="auto"/>
              <w:rPr>
                <w:sz w:val="24"/>
                <w:szCs w:val="24"/>
              </w:rPr>
            </w:pPr>
            <w:r>
              <w:rPr>
                <w:rFonts w:ascii="Times New Roman" w:hAnsi="Times New Roman" w:cs="Times New Roman"/>
                <w:color w:val="#000000"/>
                <w:sz w:val="24"/>
                <w:szCs w:val="24"/>
              </w:rPr>
              <w:t> 4.Падение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pPr>
              <w:jc w:val="both"/>
              <w:spacing w:after="0" w:line="240" w:lineRule="auto"/>
              <w:rPr>
                <w:sz w:val="24"/>
                <w:szCs w:val="24"/>
              </w:rPr>
            </w:pPr>
            <w:r>
              <w:rPr>
                <w:rFonts w:ascii="Times New Roman" w:hAnsi="Times New Roman" w:cs="Times New Roman"/>
                <w:color w:val="#000000"/>
                <w:sz w:val="24"/>
                <w:szCs w:val="24"/>
              </w:rPr>
              <w:t> 5.Изменение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6.Позиционные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pPr>
              <w:jc w:val="both"/>
              <w:spacing w:after="0" w:line="240" w:lineRule="auto"/>
              <w:rPr>
                <w:sz w:val="24"/>
                <w:szCs w:val="24"/>
              </w:rPr>
            </w:pPr>
            <w:r>
              <w:rPr>
                <w:rFonts w:ascii="Times New Roman" w:hAnsi="Times New Roman" w:cs="Times New Roman"/>
                <w:color w:val="#000000"/>
                <w:sz w:val="24"/>
                <w:szCs w:val="24"/>
              </w:rPr>
              <w:t> 7.Частичное отвердение конечного [м’]. Высвобождение качества твердости – мягкости из -под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1.Изменение Е в О. Время протекания этого фонетического процесса и позиционные условия. Явления аналогии, связанные с данным изменением.</w:t>
            </w:r>
          </w:p>
          <w:p>
            <w:pPr>
              <w:jc w:val="both"/>
              <w:spacing w:after="0" w:line="240" w:lineRule="auto"/>
              <w:rPr>
                <w:sz w:val="24"/>
                <w:szCs w:val="24"/>
              </w:rPr>
            </w:pPr>
            <w:r>
              <w:rPr>
                <w:rFonts w:ascii="Times New Roman" w:hAnsi="Times New Roman" w:cs="Times New Roman"/>
                <w:color w:val="#000000"/>
                <w:sz w:val="24"/>
                <w:szCs w:val="24"/>
              </w:rPr>
              <w:t> 2.Последствия этого изменения для фонетической системы: появление новой сильной позиции по твердости-мягкости перед гласной фонемой &lt;о&gt;.</w:t>
            </w:r>
          </w:p>
          <w:p>
            <w:pPr>
              <w:jc w:val="both"/>
              <w:spacing w:after="0" w:line="240" w:lineRule="auto"/>
              <w:rPr>
                <w:sz w:val="24"/>
                <w:szCs w:val="24"/>
              </w:rPr>
            </w:pPr>
            <w:r>
              <w:rPr>
                <w:rFonts w:ascii="Times New Roman" w:hAnsi="Times New Roman" w:cs="Times New Roman"/>
                <w:color w:val="#000000"/>
                <w:sz w:val="24"/>
                <w:szCs w:val="24"/>
              </w:rPr>
              <w:t> 3.История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pPr>
              <w:jc w:val="both"/>
              <w:spacing w:after="0" w:line="240" w:lineRule="auto"/>
              <w:rPr>
                <w:sz w:val="24"/>
                <w:szCs w:val="24"/>
              </w:rPr>
            </w:pPr>
            <w:r>
              <w:rPr>
                <w:rFonts w:ascii="Times New Roman" w:hAnsi="Times New Roman" w:cs="Times New Roman"/>
                <w:color w:val="#000000"/>
                <w:sz w:val="24"/>
                <w:szCs w:val="24"/>
              </w:rPr>
              <w:t> 4.История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9480.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1.Общая характеристика морфологического строя древнерусского языка начала письменного периода.</w:t>
            </w:r>
          </w:p>
          <w:p>
            <w:pPr>
              <w:jc w:val="both"/>
              <w:spacing w:after="0" w:line="240" w:lineRule="auto"/>
              <w:rPr>
                <w:sz w:val="24"/>
                <w:szCs w:val="24"/>
              </w:rPr>
            </w:pPr>
            <w:r>
              <w:rPr>
                <w:rFonts w:ascii="Times New Roman" w:hAnsi="Times New Roman" w:cs="Times New Roman"/>
                <w:color w:val="#000000"/>
                <w:sz w:val="24"/>
                <w:szCs w:val="24"/>
              </w:rPr>
              <w:t> 2.Историческая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pPr>
              <w:jc w:val="both"/>
              <w:spacing w:after="0" w:line="240" w:lineRule="auto"/>
              <w:rPr>
                <w:sz w:val="24"/>
                <w:szCs w:val="24"/>
              </w:rPr>
            </w:pPr>
            <w:r>
              <w:rPr>
                <w:rFonts w:ascii="Times New Roman" w:hAnsi="Times New Roman" w:cs="Times New Roman"/>
                <w:color w:val="#000000"/>
                <w:sz w:val="24"/>
                <w:szCs w:val="24"/>
              </w:rPr>
              <w:t> 3.Части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pPr>
              <w:jc w:val="both"/>
              <w:spacing w:after="0" w:line="240" w:lineRule="auto"/>
              <w:rPr>
                <w:sz w:val="24"/>
                <w:szCs w:val="24"/>
              </w:rPr>
            </w:pPr>
            <w:r>
              <w:rPr>
                <w:rFonts w:ascii="Times New Roman" w:hAnsi="Times New Roman" w:cs="Times New Roman"/>
                <w:color w:val="#000000"/>
                <w:sz w:val="24"/>
                <w:szCs w:val="24"/>
              </w:rPr>
              <w:t> 4.Имя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pPr>
              <w:jc w:val="both"/>
              <w:spacing w:after="0" w:line="240" w:lineRule="auto"/>
              <w:rPr>
                <w:sz w:val="24"/>
                <w:szCs w:val="24"/>
              </w:rPr>
            </w:pPr>
            <w:r>
              <w:rPr>
                <w:rFonts w:ascii="Times New Roman" w:hAnsi="Times New Roman" w:cs="Times New Roman"/>
                <w:color w:val="#000000"/>
                <w:sz w:val="24"/>
                <w:szCs w:val="24"/>
              </w:rPr>
              <w:t> 5.Древнерусское именное склонение в его отношении к позднепраславянскому и старославянскому склонению.</w:t>
            </w:r>
          </w:p>
          <w:p>
            <w:pPr>
              <w:jc w:val="both"/>
              <w:spacing w:after="0" w:line="240" w:lineRule="auto"/>
              <w:rPr>
                <w:sz w:val="24"/>
                <w:szCs w:val="24"/>
              </w:rPr>
            </w:pPr>
            <w:r>
              <w:rPr>
                <w:rFonts w:ascii="Times New Roman" w:hAnsi="Times New Roman" w:cs="Times New Roman"/>
                <w:color w:val="#000000"/>
                <w:sz w:val="24"/>
                <w:szCs w:val="24"/>
              </w:rPr>
              <w:t> 6.Утрата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 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pPr>
              <w:jc w:val="both"/>
              <w:spacing w:after="0" w:line="240" w:lineRule="auto"/>
              <w:rPr>
                <w:sz w:val="24"/>
                <w:szCs w:val="24"/>
              </w:rPr>
            </w:pPr>
            <w:r>
              <w:rPr>
                <w:rFonts w:ascii="Times New Roman" w:hAnsi="Times New Roman" w:cs="Times New Roman"/>
                <w:color w:val="#000000"/>
                <w:sz w:val="24"/>
                <w:szCs w:val="24"/>
              </w:rPr>
              <w:t> 7.Разрушение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pPr>
              <w:jc w:val="both"/>
              <w:spacing w:after="0" w:line="240" w:lineRule="auto"/>
              <w:rPr>
                <w:sz w:val="24"/>
                <w:szCs w:val="24"/>
              </w:rPr>
            </w:pPr>
            <w:r>
              <w:rPr>
                <w:rFonts w:ascii="Times New Roman" w:hAnsi="Times New Roman" w:cs="Times New Roman"/>
                <w:color w:val="#000000"/>
                <w:sz w:val="24"/>
                <w:szCs w:val="24"/>
              </w:rPr>
              <w:t> 8.Унификация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pPr>
              <w:jc w:val="both"/>
              <w:spacing w:after="0" w:line="240" w:lineRule="auto"/>
              <w:rPr>
                <w:sz w:val="24"/>
                <w:szCs w:val="24"/>
              </w:rPr>
            </w:pPr>
            <w:r>
              <w:rPr>
                <w:rFonts w:ascii="Times New Roman" w:hAnsi="Times New Roman" w:cs="Times New Roman"/>
                <w:color w:val="#000000"/>
                <w:sz w:val="24"/>
                <w:szCs w:val="24"/>
              </w:rPr>
              <w:t> 9.История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pPr>
              <w:jc w:val="both"/>
              <w:spacing w:after="0" w:line="240" w:lineRule="auto"/>
              <w:rPr>
                <w:sz w:val="24"/>
                <w:szCs w:val="24"/>
              </w:rPr>
            </w:pPr>
            <w:r>
              <w:rPr>
                <w:rFonts w:ascii="Times New Roman" w:hAnsi="Times New Roman" w:cs="Times New Roman"/>
                <w:color w:val="#000000"/>
                <w:sz w:val="24"/>
                <w:szCs w:val="24"/>
              </w:rPr>
              <w:t> 2.Оформление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w:t>
            </w:r>
          </w:p>
          <w:p>
            <w:pPr>
              <w:jc w:val="both"/>
              <w:spacing w:after="0" w:line="240" w:lineRule="auto"/>
              <w:rPr>
                <w:sz w:val="24"/>
                <w:szCs w:val="24"/>
              </w:rPr>
            </w:pPr>
            <w:r>
              <w:rPr>
                <w:rFonts w:ascii="Times New Roman" w:hAnsi="Times New Roman" w:cs="Times New Roman"/>
                <w:color w:val="#000000"/>
                <w:sz w:val="24"/>
                <w:szCs w:val="24"/>
              </w:rPr>
              <w:t> 3.Взаимодействии твердого и мягкого вариантов склонения как отражение общей тенденции к определению синонимии падежных окончаний.</w:t>
            </w:r>
          </w:p>
          <w:p>
            <w:pPr>
              <w:jc w:val="both"/>
              <w:spacing w:after="0" w:line="240" w:lineRule="auto"/>
              <w:rPr>
                <w:sz w:val="24"/>
                <w:szCs w:val="24"/>
              </w:rPr>
            </w:pPr>
            <w:r>
              <w:rPr>
                <w:rFonts w:ascii="Times New Roman" w:hAnsi="Times New Roman" w:cs="Times New Roman"/>
                <w:color w:val="#000000"/>
                <w:sz w:val="24"/>
                <w:szCs w:val="24"/>
              </w:rPr>
              <w:t> 4.Унификация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pPr>
              <w:jc w:val="both"/>
              <w:spacing w:after="0" w:line="240" w:lineRule="auto"/>
              <w:rPr>
                <w:sz w:val="24"/>
                <w:szCs w:val="24"/>
              </w:rPr>
            </w:pPr>
            <w:r>
              <w:rPr>
                <w:rFonts w:ascii="Times New Roman" w:hAnsi="Times New Roman" w:cs="Times New Roman"/>
                <w:color w:val="#000000"/>
                <w:sz w:val="24"/>
                <w:szCs w:val="24"/>
              </w:rPr>
              <w:t> 5.История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pPr>
              <w:jc w:val="both"/>
              <w:spacing w:after="0" w:line="240" w:lineRule="auto"/>
              <w:rPr>
                <w:sz w:val="24"/>
                <w:szCs w:val="24"/>
              </w:rPr>
            </w:pPr>
            <w:r>
              <w:rPr>
                <w:rFonts w:ascii="Times New Roman" w:hAnsi="Times New Roman" w:cs="Times New Roman"/>
                <w:color w:val="#000000"/>
                <w:sz w:val="24"/>
                <w:szCs w:val="24"/>
              </w:rPr>
              <w:t> 6.Конкуренция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7.Сохранение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 ах дательного и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8.Сохранение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pPr>
              <w:jc w:val="both"/>
              <w:spacing w:after="0" w:line="240" w:lineRule="auto"/>
              <w:rPr>
                <w:sz w:val="24"/>
                <w:szCs w:val="24"/>
              </w:rPr>
            </w:pPr>
            <w:r>
              <w:rPr>
                <w:rFonts w:ascii="Times New Roman" w:hAnsi="Times New Roman" w:cs="Times New Roman"/>
                <w:color w:val="#000000"/>
                <w:sz w:val="24"/>
                <w:szCs w:val="24"/>
              </w:rPr>
              <w:t> 9.История форм именительного падежа множественного числа. Установление флексии -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w:t>
            </w:r>
          </w:p>
          <w:p>
            <w:pPr>
              <w:jc w:val="both"/>
              <w:spacing w:after="0" w:line="240" w:lineRule="auto"/>
              <w:rPr>
                <w:sz w:val="24"/>
                <w:szCs w:val="24"/>
              </w:rPr>
            </w:pPr>
            <w:r>
              <w:rPr>
                <w:rFonts w:ascii="Times New Roman" w:hAnsi="Times New Roman" w:cs="Times New Roman"/>
                <w:color w:val="#000000"/>
                <w:sz w:val="24"/>
                <w:szCs w:val="24"/>
              </w:rPr>
              <w:t> 2.История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w:t>
            </w:r>
          </w:p>
          <w:p>
            <w:pPr>
              <w:jc w:val="both"/>
              <w:spacing w:after="0" w:line="240" w:lineRule="auto"/>
              <w:rPr>
                <w:sz w:val="24"/>
                <w:szCs w:val="24"/>
              </w:rPr>
            </w:pPr>
            <w:r>
              <w:rPr>
                <w:rFonts w:ascii="Times New Roman" w:hAnsi="Times New Roman" w:cs="Times New Roman"/>
                <w:color w:val="#000000"/>
                <w:sz w:val="24"/>
                <w:szCs w:val="24"/>
              </w:rPr>
              <w:t> 3.Образование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pPr>
              <w:jc w:val="both"/>
              <w:spacing w:after="0" w:line="240" w:lineRule="auto"/>
              <w:rPr>
                <w:sz w:val="24"/>
                <w:szCs w:val="24"/>
              </w:rPr>
            </w:pPr>
            <w:r>
              <w:rPr>
                <w:rFonts w:ascii="Times New Roman" w:hAnsi="Times New Roman" w:cs="Times New Roman"/>
                <w:color w:val="#000000"/>
                <w:sz w:val="24"/>
                <w:szCs w:val="24"/>
              </w:rPr>
              <w:t> 4.Формирование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pPr>
              <w:jc w:val="both"/>
              <w:spacing w:after="0" w:line="240" w:lineRule="auto"/>
              <w:rPr>
                <w:sz w:val="24"/>
                <w:szCs w:val="24"/>
              </w:rPr>
            </w:pPr>
            <w:r>
              <w:rPr>
                <w:rFonts w:ascii="Times New Roman" w:hAnsi="Times New Roman" w:cs="Times New Roman"/>
                <w:color w:val="#000000"/>
                <w:sz w:val="24"/>
                <w:szCs w:val="24"/>
              </w:rPr>
              <w:t> 5.Семантическое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pPr>
              <w:jc w:val="both"/>
              <w:spacing w:after="0" w:line="240" w:lineRule="auto"/>
              <w:rPr>
                <w:sz w:val="24"/>
                <w:szCs w:val="24"/>
              </w:rPr>
            </w:pPr>
            <w:r>
              <w:rPr>
                <w:rFonts w:ascii="Times New Roman" w:hAnsi="Times New Roman" w:cs="Times New Roman"/>
                <w:color w:val="#000000"/>
                <w:sz w:val="24"/>
                <w:szCs w:val="24"/>
              </w:rPr>
              <w:t> 6.Имя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w:t>
            </w:r>
          </w:p>
          <w:p>
            <w:pPr>
              <w:jc w:val="both"/>
              <w:spacing w:after="0" w:line="240" w:lineRule="auto"/>
              <w:rPr>
                <w:sz w:val="24"/>
                <w:szCs w:val="24"/>
              </w:rPr>
            </w:pPr>
            <w:r>
              <w:rPr>
                <w:rFonts w:ascii="Times New Roman" w:hAnsi="Times New Roman" w:cs="Times New Roman"/>
                <w:color w:val="#000000"/>
                <w:sz w:val="24"/>
                <w:szCs w:val="24"/>
              </w:rPr>
              <w:t> 2.Преобразование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pPr>
              <w:jc w:val="both"/>
              <w:spacing w:after="0" w:line="240" w:lineRule="auto"/>
              <w:rPr>
                <w:sz w:val="24"/>
                <w:szCs w:val="24"/>
              </w:rPr>
            </w:pPr>
            <w:r>
              <w:rPr>
                <w:rFonts w:ascii="Times New Roman" w:hAnsi="Times New Roman" w:cs="Times New Roman"/>
                <w:color w:val="#000000"/>
                <w:sz w:val="24"/>
                <w:szCs w:val="24"/>
              </w:rPr>
              <w:t> 3.Категория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pPr>
              <w:jc w:val="both"/>
              <w:spacing w:after="0" w:line="240" w:lineRule="auto"/>
              <w:rPr>
                <w:sz w:val="24"/>
                <w:szCs w:val="24"/>
              </w:rPr>
            </w:pPr>
            <w:r>
              <w:rPr>
                <w:rFonts w:ascii="Times New Roman" w:hAnsi="Times New Roman" w:cs="Times New Roman"/>
                <w:color w:val="#000000"/>
                <w:sz w:val="24"/>
                <w:szCs w:val="24"/>
              </w:rPr>
              <w:t> 4.Типы формообразующих основ глагола. Основа инфинитива. Основа настоящего времени, тематические и нетематические основы.</w:t>
            </w:r>
          </w:p>
          <w:p>
            <w:pPr>
              <w:jc w:val="both"/>
              <w:spacing w:after="0" w:line="240" w:lineRule="auto"/>
              <w:rPr>
                <w:sz w:val="24"/>
                <w:szCs w:val="24"/>
              </w:rPr>
            </w:pPr>
            <w:r>
              <w:rPr>
                <w:rFonts w:ascii="Times New Roman" w:hAnsi="Times New Roman" w:cs="Times New Roman"/>
                <w:color w:val="#000000"/>
                <w:sz w:val="24"/>
                <w:szCs w:val="24"/>
              </w:rPr>
              <w:t> 5.История форм настоящего времени. Происхождение вариантов флексий 2 л. ед.числа -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w:t>
            </w:r>
          </w:p>
          <w:p>
            <w:pPr>
              <w:jc w:val="both"/>
              <w:spacing w:after="0" w:line="240" w:lineRule="auto"/>
              <w:rPr>
                <w:sz w:val="24"/>
                <w:szCs w:val="24"/>
              </w:rPr>
            </w:pPr>
            <w:r>
              <w:rPr>
                <w:rFonts w:ascii="Times New Roman" w:hAnsi="Times New Roman" w:cs="Times New Roman"/>
                <w:color w:val="#000000"/>
                <w:sz w:val="24"/>
                <w:szCs w:val="24"/>
              </w:rPr>
              <w:t> 2.Преобразование именных (кратких) форм действительных причастий в категорию деепричастия.</w:t>
            </w:r>
          </w:p>
          <w:p>
            <w:pPr>
              <w:jc w:val="both"/>
              <w:spacing w:after="0" w:line="240" w:lineRule="auto"/>
              <w:rPr>
                <w:sz w:val="24"/>
                <w:szCs w:val="24"/>
              </w:rPr>
            </w:pPr>
            <w:r>
              <w:rPr>
                <w:rFonts w:ascii="Times New Roman" w:hAnsi="Times New Roman" w:cs="Times New Roman"/>
                <w:color w:val="#000000"/>
                <w:sz w:val="24"/>
                <w:szCs w:val="24"/>
              </w:rPr>
              <w:t> 3.Формообразующие и синтаксические особенности деепричастий, отражающие их историческую связь с причастными формами в полупредикативной функции.</w:t>
            </w:r>
          </w:p>
          <w:p>
            <w:pPr>
              <w:jc w:val="both"/>
              <w:spacing w:after="0" w:line="240" w:lineRule="auto"/>
              <w:rPr>
                <w:sz w:val="24"/>
                <w:szCs w:val="24"/>
              </w:rPr>
            </w:pPr>
            <w:r>
              <w:rPr>
                <w:rFonts w:ascii="Times New Roman" w:hAnsi="Times New Roman" w:cs="Times New Roman"/>
                <w:color w:val="#000000"/>
                <w:sz w:val="24"/>
                <w:szCs w:val="24"/>
              </w:rPr>
              <w:t> 4.Сохранение именных форм страдательных причастий в функции предиката пассивных конструкций как результат – утрата ими форм косвенных падежей.</w:t>
            </w:r>
          </w:p>
          <w:p>
            <w:pPr>
              <w:jc w:val="both"/>
              <w:spacing w:after="0" w:line="240" w:lineRule="auto"/>
              <w:rPr>
                <w:sz w:val="24"/>
                <w:szCs w:val="24"/>
              </w:rPr>
            </w:pPr>
            <w:r>
              <w:rPr>
                <w:rFonts w:ascii="Times New Roman" w:hAnsi="Times New Roman" w:cs="Times New Roman"/>
                <w:color w:val="#000000"/>
                <w:sz w:val="24"/>
                <w:szCs w:val="24"/>
              </w:rPr>
              <w:t> 5.Закрепление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1.Исторические связи синтаксиса и морфологии. Главные члены предложения, особенности в способах их выражения.</w:t>
            </w:r>
          </w:p>
          <w:p>
            <w:pPr>
              <w:jc w:val="both"/>
              <w:spacing w:after="0" w:line="240" w:lineRule="auto"/>
              <w:rPr>
                <w:sz w:val="24"/>
                <w:szCs w:val="24"/>
              </w:rPr>
            </w:pPr>
            <w:r>
              <w:rPr>
                <w:rFonts w:ascii="Times New Roman" w:hAnsi="Times New Roman" w:cs="Times New Roman"/>
                <w:color w:val="#000000"/>
                <w:sz w:val="24"/>
                <w:szCs w:val="24"/>
              </w:rPr>
              <w:t> 2.Особенности согласования и управления в древнерусском языке, соотношение беспредложных и предложно-падежных форм.</w:t>
            </w:r>
          </w:p>
          <w:p>
            <w:pPr>
              <w:jc w:val="both"/>
              <w:spacing w:after="0" w:line="240" w:lineRule="auto"/>
              <w:rPr>
                <w:sz w:val="24"/>
                <w:szCs w:val="24"/>
              </w:rPr>
            </w:pPr>
            <w:r>
              <w:rPr>
                <w:rFonts w:ascii="Times New Roman" w:hAnsi="Times New Roman" w:cs="Times New Roman"/>
                <w:color w:val="#000000"/>
                <w:sz w:val="24"/>
                <w:szCs w:val="24"/>
              </w:rPr>
              <w:t> 3.Простое предложение. Типы односоставных предложений в древнерусском языке, развитие безличных предложений.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1.Первое южнославянское влияние и связанные с ним культурно-языковые процессы.</w:t>
            </w:r>
          </w:p>
          <w:p>
            <w:pPr>
              <w:jc w:val="both"/>
              <w:spacing w:after="0" w:line="240" w:lineRule="auto"/>
              <w:rPr>
                <w:sz w:val="24"/>
                <w:szCs w:val="24"/>
              </w:rPr>
            </w:pPr>
            <w:r>
              <w:rPr>
                <w:rFonts w:ascii="Times New Roman" w:hAnsi="Times New Roman" w:cs="Times New Roman"/>
                <w:color w:val="#000000"/>
                <w:sz w:val="24"/>
                <w:szCs w:val="24"/>
              </w:rPr>
              <w:t> 2.Начало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w:t>
            </w:r>
          </w:p>
          <w:p>
            <w:pPr>
              <w:jc w:val="both"/>
              <w:spacing w:after="0" w:line="240" w:lineRule="auto"/>
              <w:rPr>
                <w:sz w:val="24"/>
                <w:szCs w:val="24"/>
              </w:rPr>
            </w:pPr>
            <w:r>
              <w:rPr>
                <w:rFonts w:ascii="Times New Roman" w:hAnsi="Times New Roman" w:cs="Times New Roman"/>
                <w:color w:val="#000000"/>
                <w:sz w:val="24"/>
                <w:szCs w:val="24"/>
              </w:rPr>
              <w:t> 3.Концепция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w:t>
            </w:r>
          </w:p>
          <w:p>
            <w:pPr>
              <w:jc w:val="both"/>
              <w:spacing w:after="0" w:line="240" w:lineRule="auto"/>
              <w:rPr>
                <w:sz w:val="24"/>
                <w:szCs w:val="24"/>
              </w:rPr>
            </w:pPr>
            <w:r>
              <w:rPr>
                <w:rFonts w:ascii="Times New Roman" w:hAnsi="Times New Roman" w:cs="Times New Roman"/>
                <w:color w:val="#000000"/>
                <w:sz w:val="24"/>
                <w:szCs w:val="24"/>
              </w:rPr>
              <w:t> 4.Творческое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w:t>
            </w:r>
          </w:p>
          <w:p>
            <w:pPr>
              <w:jc w:val="both"/>
              <w:spacing w:after="0" w:line="240" w:lineRule="auto"/>
              <w:rPr>
                <w:sz w:val="24"/>
                <w:szCs w:val="24"/>
              </w:rPr>
            </w:pPr>
            <w:r>
              <w:rPr>
                <w:rFonts w:ascii="Times New Roman" w:hAnsi="Times New Roman" w:cs="Times New Roman"/>
                <w:color w:val="#000000"/>
                <w:sz w:val="24"/>
                <w:szCs w:val="24"/>
              </w:rPr>
              <w:t> 5.Особенности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w:t>
            </w:r>
          </w:p>
          <w:p>
            <w:pPr>
              <w:jc w:val="both"/>
              <w:spacing w:after="0" w:line="240" w:lineRule="auto"/>
              <w:rPr>
                <w:sz w:val="24"/>
                <w:szCs w:val="24"/>
              </w:rPr>
            </w:pPr>
            <w:r>
              <w:rPr>
                <w:rFonts w:ascii="Times New Roman" w:hAnsi="Times New Roman" w:cs="Times New Roman"/>
                <w:color w:val="#000000"/>
                <w:sz w:val="24"/>
                <w:szCs w:val="24"/>
              </w:rPr>
              <w:t> 2.Искусственная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w:t>
            </w:r>
          </w:p>
          <w:p>
            <w:pPr>
              <w:jc w:val="both"/>
              <w:spacing w:after="0" w:line="240" w:lineRule="auto"/>
              <w:rPr>
                <w:sz w:val="24"/>
                <w:szCs w:val="24"/>
              </w:rPr>
            </w:pPr>
            <w:r>
              <w:rPr>
                <w:rFonts w:ascii="Times New Roman" w:hAnsi="Times New Roman" w:cs="Times New Roman"/>
                <w:color w:val="#000000"/>
                <w:sz w:val="24"/>
                <w:szCs w:val="24"/>
              </w:rPr>
              <w:t> 3.Активизация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1.Общие предпосылки формирования нового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2.Общественно-политическая ситуация в XVIII в. Языковые программы и языковая практика в XVIII в.</w:t>
            </w:r>
          </w:p>
          <w:p>
            <w:pPr>
              <w:jc w:val="both"/>
              <w:spacing w:after="0" w:line="240" w:lineRule="auto"/>
              <w:rPr>
                <w:sz w:val="24"/>
                <w:szCs w:val="24"/>
              </w:rPr>
            </w:pPr>
            <w:r>
              <w:rPr>
                <w:rFonts w:ascii="Times New Roman" w:hAnsi="Times New Roman" w:cs="Times New Roman"/>
                <w:color w:val="#000000"/>
                <w:sz w:val="24"/>
                <w:szCs w:val="24"/>
              </w:rPr>
              <w:t> 3.Общеевропейские лингво-стилистические схемы и специфика русского языкового материала в языковых программах XVIII в.</w:t>
            </w:r>
          </w:p>
          <w:p>
            <w:pPr>
              <w:jc w:val="both"/>
              <w:spacing w:after="0" w:line="240" w:lineRule="auto"/>
              <w:rPr>
                <w:sz w:val="24"/>
                <w:szCs w:val="24"/>
              </w:rPr>
            </w:pPr>
            <w:r>
              <w:rPr>
                <w:rFonts w:ascii="Times New Roman" w:hAnsi="Times New Roman" w:cs="Times New Roman"/>
                <w:color w:val="#000000"/>
                <w:sz w:val="24"/>
                <w:szCs w:val="24"/>
              </w:rPr>
              <w:t> 4.Проблема отбора языкового материала в процессе нормализации литературного языка.</w:t>
            </w:r>
          </w:p>
          <w:p>
            <w:pPr>
              <w:jc w:val="both"/>
              <w:spacing w:after="0" w:line="240" w:lineRule="auto"/>
              <w:rPr>
                <w:sz w:val="24"/>
                <w:szCs w:val="24"/>
              </w:rPr>
            </w:pPr>
            <w:r>
              <w:rPr>
                <w:rFonts w:ascii="Times New Roman" w:hAnsi="Times New Roman" w:cs="Times New Roman"/>
                <w:color w:val="#000000"/>
                <w:sz w:val="24"/>
                <w:szCs w:val="24"/>
              </w:rPr>
              <w:t> 5.Языковая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w:t>
            </w:r>
          </w:p>
          <w:p>
            <w:pPr>
              <w:jc w:val="both"/>
              <w:spacing w:after="0" w:line="240" w:lineRule="auto"/>
              <w:rPr>
                <w:sz w:val="24"/>
                <w:szCs w:val="24"/>
              </w:rPr>
            </w:pPr>
            <w:r>
              <w:rPr>
                <w:rFonts w:ascii="Times New Roman" w:hAnsi="Times New Roman" w:cs="Times New Roman"/>
                <w:color w:val="#000000"/>
                <w:sz w:val="24"/>
                <w:szCs w:val="24"/>
              </w:rPr>
              <w:t> 6.Языковая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7.Стилистическая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pPr>
              <w:jc w:val="both"/>
              <w:spacing w:after="0" w:line="240" w:lineRule="auto"/>
              <w:rPr>
                <w:sz w:val="24"/>
                <w:szCs w:val="24"/>
              </w:rPr>
            </w:pPr>
            <w:r>
              <w:rPr>
                <w:rFonts w:ascii="Times New Roman" w:hAnsi="Times New Roman" w:cs="Times New Roman"/>
                <w:color w:val="#000000"/>
                <w:sz w:val="24"/>
                <w:szCs w:val="24"/>
              </w:rPr>
              <w:t> 8.Дальнейшее развитие ломоносовской программы литературного языка. Различные интерпретации стилистической теории М.В. Ломоносова.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1.Синтез  церковнославянской и  русской    стихии   в   творчестве А.С. Пушкина.</w:t>
            </w:r>
          </w:p>
          <w:p>
            <w:pPr>
              <w:jc w:val="both"/>
              <w:spacing w:after="0" w:line="240" w:lineRule="auto"/>
              <w:rPr>
                <w:sz w:val="24"/>
                <w:szCs w:val="24"/>
              </w:rPr>
            </w:pPr>
            <w:r>
              <w:rPr>
                <w:rFonts w:ascii="Times New Roman" w:hAnsi="Times New Roman" w:cs="Times New Roman"/>
                <w:color w:val="#000000"/>
                <w:sz w:val="24"/>
                <w:szCs w:val="24"/>
              </w:rPr>
              <w:t> 2.Полифонизм поэтики Пушкина: разнородные лингвистические элементы соотносятся не с разными жанрами, а с разными авторскими позициями.</w:t>
            </w:r>
          </w:p>
          <w:p>
            <w:pPr>
              <w:jc w:val="both"/>
              <w:spacing w:after="0" w:line="240" w:lineRule="auto"/>
              <w:rPr>
                <w:sz w:val="24"/>
                <w:szCs w:val="24"/>
              </w:rPr>
            </w:pPr>
            <w:r>
              <w:rPr>
                <w:rFonts w:ascii="Times New Roman" w:hAnsi="Times New Roman" w:cs="Times New Roman"/>
                <w:color w:val="#000000"/>
                <w:sz w:val="24"/>
                <w:szCs w:val="24"/>
              </w:rPr>
              <w:t> 3.Функции славянизмов и заимствований в творчестве Пушкина. Пушкин как противник отождествления литературного и разговорного языка.</w:t>
            </w:r>
          </w:p>
          <w:p>
            <w:pPr>
              <w:jc w:val="both"/>
              <w:spacing w:after="0" w:line="240" w:lineRule="auto"/>
              <w:rPr>
                <w:sz w:val="24"/>
                <w:szCs w:val="24"/>
              </w:rPr>
            </w:pPr>
            <w:r>
              <w:rPr>
                <w:rFonts w:ascii="Times New Roman" w:hAnsi="Times New Roman" w:cs="Times New Roman"/>
                <w:color w:val="#000000"/>
                <w:sz w:val="24"/>
                <w:szCs w:val="24"/>
              </w:rPr>
              <w:t> 4.Пушкин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контрастов; славянизмы как знаки той или иной культурно- идеологической позиции (церковные, античные и т.д.), галлицизмы как нейтральный элемент в художественном произведении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русского языка» / Поопова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https://urait.ru/bcode/421478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https://www.biblio-online.ru/bcode/431879</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2024-2025_ФГОС3++2024_Бак-ОФО-Ф(Ф)(24)_plx_История русского языка</dc:title>
  <dc:creator>FastReport.NET</dc:creator>
</cp:coreProperties>
</file>